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7EF54" w14:textId="77777777" w:rsidR="00AA652A" w:rsidRDefault="00AA652A" w:rsidP="00AA652A">
      <w:pPr>
        <w:pStyle w:val="a3"/>
        <w:spacing w:before="0" w:beforeAutospacing="0" w:after="0" w:afterAutospacing="0"/>
        <w:jc w:val="center"/>
        <w:rPr>
          <w:rStyle w:val="a4"/>
          <w:u w:val="single"/>
        </w:rPr>
      </w:pPr>
      <w:r>
        <w:rPr>
          <w:rStyle w:val="a4"/>
          <w:u w:val="single"/>
        </w:rPr>
        <w:t>Тест</w:t>
      </w:r>
    </w:p>
    <w:p w14:paraId="14854E99" w14:textId="77777777" w:rsidR="00AA652A" w:rsidRDefault="00AA652A" w:rsidP="00AA652A">
      <w:pPr>
        <w:pStyle w:val="a3"/>
        <w:spacing w:before="0" w:beforeAutospacing="0" w:after="0" w:afterAutospacing="0"/>
        <w:jc w:val="center"/>
        <w:rPr>
          <w:rStyle w:val="a4"/>
          <w:u w:val="single"/>
        </w:rPr>
      </w:pPr>
      <w:r>
        <w:rPr>
          <w:rStyle w:val="a4"/>
          <w:u w:val="single"/>
        </w:rPr>
        <w:t>«Информационные системы и базы данных. Интернет»</w:t>
      </w:r>
    </w:p>
    <w:p w14:paraId="5924F855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1</w:t>
      </w:r>
    </w:p>
    <w:p w14:paraId="7A57A9EB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101EA2CC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База данных - это:</w:t>
      </w:r>
    </w:p>
    <w:p w14:paraId="02581A7E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14:paraId="08FD17F6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совокупность данных, организованных по определенным правилам;</w:t>
      </w:r>
    </w:p>
    <w:p w14:paraId="708CF715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совокупность программ для хранения и обработки больших массивов информации;</w:t>
      </w:r>
    </w:p>
    <w:p w14:paraId="6AEFD2BC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интерфейс, поддерживающий наполнение и манипулирование данными;</w:t>
      </w:r>
    </w:p>
    <w:p w14:paraId="0D74596E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определенная совокупность информации.</w:t>
      </w:r>
    </w:p>
    <w:p w14:paraId="4397906D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2</w:t>
      </w:r>
    </w:p>
    <w:p w14:paraId="288C79AB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30246752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Наиболее распространенными в практике являются:</w:t>
      </w:r>
    </w:p>
    <w:p w14:paraId="7F9C723A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14:paraId="2FD7192D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распределенные базы данных</w:t>
      </w:r>
    </w:p>
    <w:p w14:paraId="69EDA1CC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иерархические базы данных</w:t>
      </w:r>
    </w:p>
    <w:p w14:paraId="5C64EFC4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сетевые базы данных</w:t>
      </w:r>
    </w:p>
    <w:p w14:paraId="274F182F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реляционные базы данных</w:t>
      </w:r>
    </w:p>
    <w:p w14:paraId="205F7EB8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3</w:t>
      </w:r>
    </w:p>
    <w:p w14:paraId="0A8D22CD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637CD0A9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Наиболее точным аналогом реляционной базы данных может служить:</w:t>
      </w:r>
    </w:p>
    <w:p w14:paraId="465DDA75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14:paraId="19928609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неупорядоченное множество данных</w:t>
      </w:r>
    </w:p>
    <w:p w14:paraId="252CBE58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вектор</w:t>
      </w:r>
    </w:p>
    <w:p w14:paraId="408EFCDA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генеалогическое дерево</w:t>
      </w:r>
    </w:p>
    <w:p w14:paraId="48870A97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двумерная таблица</w:t>
      </w:r>
    </w:p>
    <w:p w14:paraId="7FAE230F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4</w:t>
      </w:r>
    </w:p>
    <w:p w14:paraId="5683FF58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20E7A76A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 xml:space="preserve">Что из перечисленного не является объектом </w:t>
      </w:r>
      <w:proofErr w:type="spellStart"/>
      <w:r w:rsidRPr="00AA652A">
        <w:t>Access</w:t>
      </w:r>
      <w:proofErr w:type="spellEnd"/>
      <w:r w:rsidRPr="00AA652A">
        <w:t>:</w:t>
      </w:r>
    </w:p>
    <w:p w14:paraId="720E5C2E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7 вариантов ответа:</w:t>
      </w:r>
    </w:p>
    <w:p w14:paraId="2BF34646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модули</w:t>
      </w:r>
    </w:p>
    <w:p w14:paraId="2EDBC51F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таблицы</w:t>
      </w:r>
    </w:p>
    <w:p w14:paraId="4025F9FF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макросы</w:t>
      </w:r>
    </w:p>
    <w:p w14:paraId="0BF48D46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ключи</w:t>
      </w:r>
    </w:p>
    <w:p w14:paraId="3FDC5D8B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формы</w:t>
      </w:r>
    </w:p>
    <w:p w14:paraId="03FD704C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6) отчеты</w:t>
      </w:r>
    </w:p>
    <w:p w14:paraId="2CC9BC12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7) запросы</w:t>
      </w:r>
    </w:p>
    <w:p w14:paraId="5240DBAD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5</w:t>
      </w:r>
    </w:p>
    <w:p w14:paraId="1D384D39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13F7413A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Таблицы в базах данных предназначены:</w:t>
      </w:r>
    </w:p>
    <w:p w14:paraId="0F8E066B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14:paraId="56990120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для хранения данных базы</w:t>
      </w:r>
    </w:p>
    <w:p w14:paraId="46CD02B0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для отбора и обработки данных базы</w:t>
      </w:r>
    </w:p>
    <w:p w14:paraId="41ED0084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для ввода данных базы и их просмотра</w:t>
      </w:r>
    </w:p>
    <w:p w14:paraId="3C3994FB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для автоматического выполнения группы команд</w:t>
      </w:r>
    </w:p>
    <w:p w14:paraId="08153089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для выполнения сложных программных действий</w:t>
      </w:r>
    </w:p>
    <w:p w14:paraId="2FF3B8F5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6</w:t>
      </w:r>
    </w:p>
    <w:p w14:paraId="340B69E5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34EA3655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Для чего предназначены запросы:</w:t>
      </w:r>
    </w:p>
    <w:p w14:paraId="183320F1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6 вариантов ответа:</w:t>
      </w:r>
    </w:p>
    <w:p w14:paraId="7C836AA7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для хранения данных базы</w:t>
      </w:r>
    </w:p>
    <w:p w14:paraId="589F9635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для отбора и обработки данных базы</w:t>
      </w:r>
    </w:p>
    <w:p w14:paraId="7D524DBC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для ввода данных базы и их просмотра</w:t>
      </w:r>
    </w:p>
    <w:p w14:paraId="597D275F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для автоматического выполнения группы команд</w:t>
      </w:r>
    </w:p>
    <w:p w14:paraId="315C4DF1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для выполнения сложных программных действий</w:t>
      </w:r>
    </w:p>
    <w:p w14:paraId="3D26D5A4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6) для вывода обработанных данных базы на принтер</w:t>
      </w:r>
    </w:p>
    <w:p w14:paraId="15DECC2C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lastRenderedPageBreak/>
        <w:t xml:space="preserve">Задание </w:t>
      </w:r>
      <w:r w:rsidRPr="00AA652A">
        <w:rPr>
          <w:rStyle w:val="a4"/>
          <w:u w:val="single"/>
        </w:rPr>
        <w:t>7</w:t>
      </w:r>
    </w:p>
    <w:p w14:paraId="1F4B746D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2CBE352B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Для чего предназначены формы:</w:t>
      </w:r>
    </w:p>
    <w:p w14:paraId="180A759C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6 вариантов ответа:</w:t>
      </w:r>
    </w:p>
    <w:p w14:paraId="644EA3FB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для хранения данных базы</w:t>
      </w:r>
    </w:p>
    <w:p w14:paraId="37F5CADF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для отбора и обработки данных базы</w:t>
      </w:r>
    </w:p>
    <w:p w14:paraId="6B749C0F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для ввода данных базы и их просмотра</w:t>
      </w:r>
    </w:p>
    <w:p w14:paraId="7393DD7D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для автоматического выполнения группы команд</w:t>
      </w:r>
    </w:p>
    <w:p w14:paraId="0AA4EFF0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для выполнения сложных программных действий</w:t>
      </w:r>
    </w:p>
    <w:p w14:paraId="74957079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6) для вывода обработанных данных базы на принтер</w:t>
      </w:r>
    </w:p>
    <w:p w14:paraId="2408CB31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8</w:t>
      </w:r>
    </w:p>
    <w:p w14:paraId="0067ECBF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2DF21BFA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Для чего предназначены отчеты:</w:t>
      </w:r>
    </w:p>
    <w:p w14:paraId="3C280F54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6 вариантов ответа:</w:t>
      </w:r>
    </w:p>
    <w:p w14:paraId="67E0D2A5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для хранения данных базы</w:t>
      </w:r>
    </w:p>
    <w:p w14:paraId="36FDE892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для отбора и обработки данных базы</w:t>
      </w:r>
    </w:p>
    <w:p w14:paraId="45D000B5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для ввода данных базы и их просмотра</w:t>
      </w:r>
    </w:p>
    <w:p w14:paraId="57B7E729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для автоматического выполнения группы команд</w:t>
      </w:r>
    </w:p>
    <w:p w14:paraId="452BEDB4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для выполнения сложных программных действий</w:t>
      </w:r>
    </w:p>
    <w:p w14:paraId="414AFC1D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6) для вывода обработанных данных базы на принтер</w:t>
      </w:r>
    </w:p>
    <w:p w14:paraId="74B6C9AF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9</w:t>
      </w:r>
    </w:p>
    <w:p w14:paraId="23644705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59055BD0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Для чего предназначены макросы:</w:t>
      </w:r>
    </w:p>
    <w:p w14:paraId="3DA021F7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6 вариантов ответа:</w:t>
      </w:r>
    </w:p>
    <w:p w14:paraId="4343CDAF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для хранения данных базы</w:t>
      </w:r>
    </w:p>
    <w:p w14:paraId="1B367AF5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для отбора и обработки данных базы</w:t>
      </w:r>
    </w:p>
    <w:p w14:paraId="1417CE51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для ввода данных базы и их просмотра</w:t>
      </w:r>
    </w:p>
    <w:p w14:paraId="7052AD93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для автоматического выполнения группы команд</w:t>
      </w:r>
    </w:p>
    <w:p w14:paraId="2ED9CA6D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для выполнения сложных программных действий</w:t>
      </w:r>
    </w:p>
    <w:p w14:paraId="74379255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6) для вывода обработанных данных базы на принтер</w:t>
      </w:r>
    </w:p>
    <w:p w14:paraId="12F5C5CF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10</w:t>
      </w:r>
    </w:p>
    <w:p w14:paraId="79B264A5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4BCC14F6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Для чего предназначены модули:</w:t>
      </w:r>
    </w:p>
    <w:p w14:paraId="6F4D077E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6 вариантов ответа:</w:t>
      </w:r>
    </w:p>
    <w:p w14:paraId="79255CB7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для хранения данных базы</w:t>
      </w:r>
    </w:p>
    <w:p w14:paraId="2962C0B5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для отбора и обработки данных базы</w:t>
      </w:r>
    </w:p>
    <w:p w14:paraId="4C87ACB4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для ввода данных базы и их просмотра</w:t>
      </w:r>
    </w:p>
    <w:p w14:paraId="0BF96423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для автоматического выполнения группы команд</w:t>
      </w:r>
    </w:p>
    <w:p w14:paraId="79835805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для выполнения сложных программных действий</w:t>
      </w:r>
    </w:p>
    <w:p w14:paraId="3ED4B8B2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6) для вывода обработанных данных базы на принтер</w:t>
      </w:r>
    </w:p>
    <w:p w14:paraId="01BE4854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>Задание 1</w:t>
      </w:r>
      <w:r w:rsidRPr="00AA652A">
        <w:rPr>
          <w:rStyle w:val="a4"/>
          <w:u w:val="single"/>
        </w:rPr>
        <w:t>1</w:t>
      </w:r>
    </w:p>
    <w:p w14:paraId="7BE972D0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45E68D86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В каком режиме работает с базой данных пользователь:</w:t>
      </w:r>
    </w:p>
    <w:p w14:paraId="38D0371B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14:paraId="26DED017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в проектировочном</w:t>
      </w:r>
    </w:p>
    <w:p w14:paraId="4CE1CE8F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в любительском</w:t>
      </w:r>
    </w:p>
    <w:p w14:paraId="0DBE1360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в заданном</w:t>
      </w:r>
    </w:p>
    <w:p w14:paraId="4FFA1208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в эксплуатационном</w:t>
      </w:r>
    </w:p>
    <w:p w14:paraId="479293AC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12</w:t>
      </w:r>
    </w:p>
    <w:p w14:paraId="5D38145C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4B71F652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В каком диалоговом окне создают связи между полями таблиц базы данных:</w:t>
      </w:r>
    </w:p>
    <w:p w14:paraId="6E038D04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14:paraId="1945BB81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таблица связей</w:t>
      </w:r>
    </w:p>
    <w:p w14:paraId="233710D1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схема связей</w:t>
      </w:r>
    </w:p>
    <w:p w14:paraId="128CEA4F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схема данных</w:t>
      </w:r>
    </w:p>
    <w:p w14:paraId="43059E02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таблица данных</w:t>
      </w:r>
    </w:p>
    <w:p w14:paraId="498B8D3D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lastRenderedPageBreak/>
        <w:t xml:space="preserve">Задание </w:t>
      </w:r>
      <w:r w:rsidRPr="00AA652A">
        <w:rPr>
          <w:rStyle w:val="a4"/>
          <w:u w:val="single"/>
        </w:rPr>
        <w:t>13</w:t>
      </w:r>
    </w:p>
    <w:p w14:paraId="09B64730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30D5B0BD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 xml:space="preserve">Почему при закрытии таблицы программа </w:t>
      </w:r>
      <w:proofErr w:type="spellStart"/>
      <w:r w:rsidRPr="00AA652A">
        <w:t>Access</w:t>
      </w:r>
      <w:proofErr w:type="spellEnd"/>
      <w:r w:rsidRPr="00AA652A">
        <w:t xml:space="preserve"> не предлагает выполнить сохранение внесенных данных:</w:t>
      </w:r>
    </w:p>
    <w:p w14:paraId="10EA1443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3 вариантов ответа:</w:t>
      </w:r>
    </w:p>
    <w:p w14:paraId="7F17FA65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недоработка программы</w:t>
      </w:r>
    </w:p>
    <w:p w14:paraId="55EDED66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потому что данные сохраняются сразу после ввода в таблицу</w:t>
      </w:r>
    </w:p>
    <w:p w14:paraId="23B953DF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потому что данные сохраняются только после закрытия всей базы данных</w:t>
      </w:r>
    </w:p>
    <w:p w14:paraId="17D3687B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14</w:t>
      </w:r>
    </w:p>
    <w:p w14:paraId="245C01B0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78B98FF4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Без каких объектов не может существовать база данных:</w:t>
      </w:r>
    </w:p>
    <w:p w14:paraId="01D48DBD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6 вариантов ответа:</w:t>
      </w:r>
    </w:p>
    <w:p w14:paraId="524E3625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без отчетов</w:t>
      </w:r>
    </w:p>
    <w:p w14:paraId="1D8002E9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без таблиц</w:t>
      </w:r>
    </w:p>
    <w:p w14:paraId="52FC6A7A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без форм</w:t>
      </w:r>
    </w:p>
    <w:p w14:paraId="388DAF40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без макросов</w:t>
      </w:r>
    </w:p>
    <w:p w14:paraId="2E88F76D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без запросов</w:t>
      </w:r>
    </w:p>
    <w:p w14:paraId="5788EDE2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6) без модулей</w:t>
      </w:r>
    </w:p>
    <w:p w14:paraId="3B1AD669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15</w:t>
      </w:r>
    </w:p>
    <w:p w14:paraId="0FA055C9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1507B91E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В каких элементах таблицы хранятся данные базы:</w:t>
      </w:r>
    </w:p>
    <w:p w14:paraId="6455771B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14:paraId="3DC74464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в записях</w:t>
      </w:r>
    </w:p>
    <w:p w14:paraId="2097744A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в столбцах</w:t>
      </w:r>
    </w:p>
    <w:p w14:paraId="6D550B0E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в ячейках</w:t>
      </w:r>
    </w:p>
    <w:p w14:paraId="7295FF8F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в строках</w:t>
      </w:r>
    </w:p>
    <w:p w14:paraId="7F7A0B4E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в полях</w:t>
      </w:r>
    </w:p>
    <w:p w14:paraId="0810A102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16</w:t>
      </w:r>
    </w:p>
    <w:p w14:paraId="00FD6BF9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1523E34F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Содержит ли какую-либо информацию таблица, в которой нет ни одной записи?</w:t>
      </w:r>
    </w:p>
    <w:p w14:paraId="1CD41BDA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14:paraId="103D4A7C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таблица без записей существовать не может</w:t>
      </w:r>
    </w:p>
    <w:p w14:paraId="1A5F2F6F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 xml:space="preserve">2) пустая таблица не содержит </w:t>
      </w:r>
      <w:proofErr w:type="gramStart"/>
      <w:r w:rsidRPr="00AA652A">
        <w:t>ни какой</w:t>
      </w:r>
      <w:proofErr w:type="gramEnd"/>
      <w:r w:rsidRPr="00AA652A">
        <w:t xml:space="preserve"> информации</w:t>
      </w:r>
    </w:p>
    <w:p w14:paraId="50AB6FE1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пустая таблица содержит информацию о структуре базы данных</w:t>
      </w:r>
    </w:p>
    <w:p w14:paraId="5BEFF5EC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пустая таблица содержит информацию о будущих записях</w:t>
      </w:r>
    </w:p>
    <w:p w14:paraId="1FBA458A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17</w:t>
      </w:r>
    </w:p>
    <w:p w14:paraId="480A7AB3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55120E60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Содержит ли какую-либо информацию таблица, в которой нет полей?</w:t>
      </w:r>
    </w:p>
    <w:p w14:paraId="30BE618D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14:paraId="12B12E8D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содержит информацию о структуре базы данных</w:t>
      </w:r>
    </w:p>
    <w:p w14:paraId="32537FE9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не содержит ни какой информации</w:t>
      </w:r>
    </w:p>
    <w:p w14:paraId="485ED952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таблица без полей существовать не может</w:t>
      </w:r>
    </w:p>
    <w:p w14:paraId="79C40A28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содержит информацию о будущих записях</w:t>
      </w:r>
    </w:p>
    <w:p w14:paraId="70C6ABE5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18</w:t>
      </w:r>
    </w:p>
    <w:p w14:paraId="10BD6AB4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4DB32E44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В чем состоит особенность поля "счетчик"?</w:t>
      </w:r>
    </w:p>
    <w:p w14:paraId="6E02CD5A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14:paraId="7C8CF00D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служит для ввода числовых данных</w:t>
      </w:r>
    </w:p>
    <w:p w14:paraId="45E21464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служит для ввода действительных чисел</w:t>
      </w:r>
    </w:p>
    <w:p w14:paraId="0D3508F0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данные хранятся не в поле, а в другом месте, а в поле хранится только указатель на то, где расположен текст</w:t>
      </w:r>
    </w:p>
    <w:p w14:paraId="46A4930A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имеет ограниченный размер</w:t>
      </w:r>
    </w:p>
    <w:p w14:paraId="32A9B4C9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имеет свойство автоматического наращивания</w:t>
      </w:r>
    </w:p>
    <w:p w14:paraId="338947CE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19</w:t>
      </w:r>
    </w:p>
    <w:p w14:paraId="349479EF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3F16A655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В чем состоит особенность поля "мемо"?</w:t>
      </w:r>
    </w:p>
    <w:p w14:paraId="62F7E2EB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lastRenderedPageBreak/>
        <w:t>Выберите один из 5 вариантов ответа:</w:t>
      </w:r>
    </w:p>
    <w:p w14:paraId="5AC93B9E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служит для ввода числовых данных</w:t>
      </w:r>
    </w:p>
    <w:p w14:paraId="75010BF7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служит для ввода действительных чисел</w:t>
      </w:r>
    </w:p>
    <w:p w14:paraId="4434EE54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многострочный текст</w:t>
      </w:r>
    </w:p>
    <w:p w14:paraId="3DA7E010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имеет ограниченный размер</w:t>
      </w:r>
    </w:p>
    <w:p w14:paraId="6C4B8D97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имеет свойство автоматического наращивания</w:t>
      </w:r>
    </w:p>
    <w:p w14:paraId="2983DA82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20</w:t>
      </w:r>
    </w:p>
    <w:p w14:paraId="4262826C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583230DD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Какое поле можно считать уникальным?</w:t>
      </w:r>
    </w:p>
    <w:p w14:paraId="18898101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несколько из 4 вариантов ответа:</w:t>
      </w:r>
    </w:p>
    <w:p w14:paraId="6E26BA5C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поле, значения в котором не могут повторятся</w:t>
      </w:r>
    </w:p>
    <w:p w14:paraId="5EC841B3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поле, которое носит уникальное имя</w:t>
      </w:r>
    </w:p>
    <w:p w14:paraId="438D479E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поле, значение которого имеют свойство наращивания</w:t>
      </w:r>
    </w:p>
    <w:p w14:paraId="1E015F34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ключевое поле</w:t>
      </w:r>
    </w:p>
    <w:p w14:paraId="35AE0976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21</w:t>
      </w:r>
    </w:p>
    <w:p w14:paraId="70ADB6DA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534CB1DF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Ключами поиска в системах управления базами данных (СУБД) называются:</w:t>
      </w:r>
    </w:p>
    <w:p w14:paraId="40508869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14:paraId="6C8DFA29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логические выражения, определяющие условия поиска</w:t>
      </w:r>
    </w:p>
    <w:p w14:paraId="1DC2E4D1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поля, по значению которых осуществляется поиск</w:t>
      </w:r>
    </w:p>
    <w:p w14:paraId="58D0EB62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номера записей, удовлетворяющих условиям поиска</w:t>
      </w:r>
    </w:p>
    <w:p w14:paraId="61E2F70D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номер первой по порядку записи, удовлетворяющей условиям поиска</w:t>
      </w:r>
    </w:p>
    <w:p w14:paraId="5B2C8F81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диапазон записей файла БД, в котором осуществляется поиск</w:t>
      </w:r>
    </w:p>
    <w:p w14:paraId="578A2346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22</w:t>
      </w:r>
    </w:p>
    <w:p w14:paraId="69782558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413D96E8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Система управления базами данных представляет собой программный продукт, входящий в состав:</w:t>
      </w:r>
    </w:p>
    <w:p w14:paraId="72D3185F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14:paraId="275AE967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уникального программного обеспечения</w:t>
      </w:r>
    </w:p>
    <w:p w14:paraId="65B8D5AE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систем программирования</w:t>
      </w:r>
    </w:p>
    <w:p w14:paraId="7EEA5610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системного программного обеспечения</w:t>
      </w:r>
    </w:p>
    <w:p w14:paraId="7EF4AC8E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прикладного программного обеспечения</w:t>
      </w:r>
    </w:p>
    <w:p w14:paraId="0B8CB076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операционной системы</w:t>
      </w:r>
    </w:p>
    <w:p w14:paraId="2F5A4F7F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23</w:t>
      </w:r>
    </w:p>
    <w:p w14:paraId="36A8908E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7BBE741E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Примером иерархической базы данных является:</w:t>
      </w:r>
    </w:p>
    <w:p w14:paraId="5479AF9D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4 вариантов ответа:</w:t>
      </w:r>
    </w:p>
    <w:p w14:paraId="5B52F8AB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страница классного журнала</w:t>
      </w:r>
    </w:p>
    <w:p w14:paraId="191AA1C6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каталог файлов, хранимых на диске</w:t>
      </w:r>
    </w:p>
    <w:p w14:paraId="2DBCE0C1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расписание поездов</w:t>
      </w:r>
    </w:p>
    <w:p w14:paraId="42070BF4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электронная таблица</w:t>
      </w:r>
    </w:p>
    <w:p w14:paraId="23626031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24</w:t>
      </w:r>
    </w:p>
    <w:p w14:paraId="1010F565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75A2E301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В записи файла реляционной базы данных может содержаться</w:t>
      </w:r>
    </w:p>
    <w:p w14:paraId="04EB89DD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14:paraId="5B14975C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неоднородная информация (данные разных типов)</w:t>
      </w:r>
    </w:p>
    <w:p w14:paraId="3FFF877A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исключительно однородная информация (данные только одного типа)</w:t>
      </w:r>
    </w:p>
    <w:p w14:paraId="48FD321B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только текстовая информация</w:t>
      </w:r>
    </w:p>
    <w:p w14:paraId="34780708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исключительно числовая информация</w:t>
      </w:r>
    </w:p>
    <w:p w14:paraId="7BB293D8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только логические величины</w:t>
      </w:r>
    </w:p>
    <w:p w14:paraId="0CDED2C9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25</w:t>
      </w:r>
    </w:p>
    <w:p w14:paraId="5B4932AC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2229DF88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Информационная система, в которой БД и СУБД находятся на одном компьютере называется</w:t>
      </w:r>
    </w:p>
    <w:p w14:paraId="3B711F3A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3 вариантов ответа:</w:t>
      </w:r>
    </w:p>
    <w:p w14:paraId="7DC7BE19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локальная</w:t>
      </w:r>
    </w:p>
    <w:p w14:paraId="72D4B09A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файл-серверные</w:t>
      </w:r>
    </w:p>
    <w:p w14:paraId="6487F6F5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клиент-серверные</w:t>
      </w:r>
    </w:p>
    <w:p w14:paraId="4F1A0E50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  <w:u w:val="single"/>
        </w:rPr>
      </w:pPr>
    </w:p>
    <w:p w14:paraId="35A3EFD3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26</w:t>
      </w:r>
    </w:p>
    <w:p w14:paraId="6D34468B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09833AFC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Информационная система, в которой БД находится на сервере сети (файловом сервере), а СУБД на компьютере пользователя называется</w:t>
      </w:r>
    </w:p>
    <w:p w14:paraId="0A7A8C06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3 вариантов ответа:</w:t>
      </w:r>
    </w:p>
    <w:p w14:paraId="1A5A77AE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локальная</w:t>
      </w:r>
    </w:p>
    <w:p w14:paraId="1BAE1C37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файл-серверные</w:t>
      </w:r>
    </w:p>
    <w:p w14:paraId="017D20D5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клиент-серверные</w:t>
      </w:r>
    </w:p>
    <w:p w14:paraId="38613D5B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27</w:t>
      </w:r>
    </w:p>
    <w:p w14:paraId="057BABD2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747B5B79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>Информационная система, в которой БД и основная СУБД находятся на сервере, СУБД на рабочей станции посылает запрос и выводит на экран результат называется</w:t>
      </w:r>
    </w:p>
    <w:p w14:paraId="3B711609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3 вариантов ответа:</w:t>
      </w:r>
    </w:p>
    <w:p w14:paraId="7C673274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локальная</w:t>
      </w:r>
    </w:p>
    <w:p w14:paraId="1E078E85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файл-серверные</w:t>
      </w:r>
    </w:p>
    <w:p w14:paraId="22F339E4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клиент-серверные</w:t>
      </w:r>
    </w:p>
    <w:p w14:paraId="6800B4CB" w14:textId="77777777" w:rsidR="00AA652A" w:rsidRPr="00AA652A" w:rsidRDefault="00AA652A" w:rsidP="00AA652A">
      <w:pPr>
        <w:pStyle w:val="a3"/>
        <w:spacing w:before="0" w:beforeAutospacing="0" w:after="0" w:afterAutospacing="0"/>
      </w:pPr>
      <w:r>
        <w:rPr>
          <w:rStyle w:val="a4"/>
          <w:u w:val="single"/>
        </w:rPr>
        <w:t xml:space="preserve">Задание </w:t>
      </w:r>
      <w:r w:rsidRPr="00AA652A">
        <w:rPr>
          <w:rStyle w:val="a4"/>
          <w:u w:val="single"/>
        </w:rPr>
        <w:t>28</w:t>
      </w:r>
    </w:p>
    <w:p w14:paraId="7E24CF32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Вопрос:</w:t>
      </w:r>
    </w:p>
    <w:p w14:paraId="652DB03E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t xml:space="preserve">Какое расширение имеет файл СУБД </w:t>
      </w:r>
      <w:proofErr w:type="spellStart"/>
      <w:r w:rsidRPr="00AA652A">
        <w:t>Access</w:t>
      </w:r>
      <w:proofErr w:type="spellEnd"/>
      <w:r w:rsidRPr="00AA652A">
        <w:t>:</w:t>
      </w:r>
    </w:p>
    <w:p w14:paraId="24CF16C3" w14:textId="77777777" w:rsidR="00AA652A" w:rsidRPr="00AA652A" w:rsidRDefault="00AA652A" w:rsidP="00AA652A">
      <w:pPr>
        <w:pStyle w:val="a3"/>
        <w:spacing w:before="0" w:beforeAutospacing="0" w:after="0" w:afterAutospacing="0"/>
      </w:pPr>
      <w:r w:rsidRPr="00AA652A">
        <w:rPr>
          <w:rStyle w:val="a5"/>
        </w:rPr>
        <w:t>Выберите один из 5 вариантов ответа:</w:t>
      </w:r>
    </w:p>
    <w:p w14:paraId="37A90152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1) *.</w:t>
      </w:r>
      <w:proofErr w:type="spellStart"/>
      <w:r w:rsidRPr="00AA652A">
        <w:t>db</w:t>
      </w:r>
      <w:proofErr w:type="spellEnd"/>
    </w:p>
    <w:p w14:paraId="69A46F64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2) *.</w:t>
      </w:r>
      <w:proofErr w:type="spellStart"/>
      <w:r w:rsidRPr="00AA652A">
        <w:t>doc</w:t>
      </w:r>
      <w:proofErr w:type="spellEnd"/>
    </w:p>
    <w:p w14:paraId="64524FE7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3) *.</w:t>
      </w:r>
      <w:proofErr w:type="spellStart"/>
      <w:r w:rsidRPr="00AA652A">
        <w:t>xls</w:t>
      </w:r>
      <w:proofErr w:type="spellEnd"/>
    </w:p>
    <w:p w14:paraId="44D0456E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4) *.</w:t>
      </w:r>
      <w:proofErr w:type="spellStart"/>
      <w:r w:rsidRPr="00AA652A">
        <w:t>mdb</w:t>
      </w:r>
      <w:proofErr w:type="spellEnd"/>
    </w:p>
    <w:p w14:paraId="0504781D" w14:textId="77777777" w:rsidR="00AA652A" w:rsidRPr="00AA652A" w:rsidRDefault="00AA652A" w:rsidP="00AA652A">
      <w:pPr>
        <w:pStyle w:val="a3"/>
        <w:spacing w:before="0" w:beforeAutospacing="0" w:after="0" w:afterAutospacing="0"/>
        <w:ind w:left="426"/>
      </w:pPr>
      <w:r w:rsidRPr="00AA652A">
        <w:t>5) *.</w:t>
      </w:r>
      <w:proofErr w:type="spellStart"/>
      <w:r w:rsidRPr="00AA652A">
        <w:t>exe</w:t>
      </w:r>
      <w:proofErr w:type="spellEnd"/>
    </w:p>
    <w:p w14:paraId="17809A46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3BAB2993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3066C472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718B0D4C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7E8A0C2D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11020606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15ADC868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46EE0869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34C57AB0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170083E9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09D1508C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3E0BC89A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651B8932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6C6B276A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65D40F0F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13528E8A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613300AC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7CADBDB1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30532F21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0243DA56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001BC474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444C33E4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3A6F8093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62A44D4F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5436BB98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52C7A5A3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502A3BE0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7F47DC29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02D5FE4B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</w:p>
    <w:p w14:paraId="66893E36" w14:textId="77777777" w:rsidR="00AA652A" w:rsidRDefault="00AA652A" w:rsidP="00AA652A">
      <w:pPr>
        <w:pStyle w:val="a3"/>
        <w:spacing w:before="0" w:beforeAutospacing="0" w:after="0" w:afterAutospacing="0"/>
        <w:rPr>
          <w:rStyle w:val="a4"/>
        </w:rPr>
      </w:pPr>
      <w:bookmarkStart w:id="0" w:name="_GoBack"/>
      <w:bookmarkEnd w:id="0"/>
    </w:p>
    <w:sectPr w:rsidR="00AA652A" w:rsidSect="00C97A18">
      <w:pgSz w:w="11906" w:h="16838"/>
      <w:pgMar w:top="284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2A"/>
    <w:rsid w:val="003737AC"/>
    <w:rsid w:val="00AA652A"/>
    <w:rsid w:val="00C9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4AFC"/>
  <w15:docId w15:val="{AB509A2C-0101-4E7F-B9D5-7936D7D4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73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52A"/>
    <w:rPr>
      <w:b/>
      <w:bCs/>
    </w:rPr>
  </w:style>
  <w:style w:type="character" w:styleId="a5">
    <w:name w:val="Emphasis"/>
    <w:basedOn w:val="a0"/>
    <w:uiPriority w:val="20"/>
    <w:qFormat/>
    <w:rsid w:val="00AA65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6518</Characters>
  <Application>Microsoft Office Word</Application>
  <DocSecurity>0</DocSecurity>
  <Lines>54</Lines>
  <Paragraphs>15</Paragraphs>
  <ScaleCrop>false</ScaleCrop>
  <Company>Microsoft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 Laptop</cp:lastModifiedBy>
  <cp:revision>2</cp:revision>
  <cp:lastPrinted>2016-02-08T09:42:00Z</cp:lastPrinted>
  <dcterms:created xsi:type="dcterms:W3CDTF">2020-11-17T11:44:00Z</dcterms:created>
  <dcterms:modified xsi:type="dcterms:W3CDTF">2020-11-17T11:44:00Z</dcterms:modified>
</cp:coreProperties>
</file>